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Arial" w:hAnsi="Arial" w:eastAsia="黑体" w:cstheme="minorBidi"/>
          <w:b/>
          <w:kern w:val="2"/>
          <w:sz w:val="32"/>
          <w:szCs w:val="24"/>
          <w:lang w:val="en-US" w:eastAsia="zh-CN" w:bidi="ar-SA"/>
        </w:rPr>
      </w:pPr>
      <w:bookmarkStart w:id="0" w:name="OLE_LINK1"/>
      <w:r>
        <w:rPr>
          <w:rFonts w:hint="eastAsia" w:ascii="Arial" w:hAnsi="Arial" w:eastAsia="黑体" w:cstheme="minorBidi"/>
          <w:b/>
          <w:kern w:val="2"/>
          <w:sz w:val="32"/>
          <w:szCs w:val="24"/>
          <w:lang w:val="en-US" w:eastAsia="zh-CN" w:bidi="ar-SA"/>
        </w:rPr>
        <w:t>柬埔寨落地签证所需材料</w:t>
      </w:r>
      <w:bookmarkEnd w:id="0"/>
    </w:p>
    <w:p>
      <w:pPr>
        <w:jc w:val="center"/>
        <w:rPr>
          <w:rFonts w:hint="eastAsia" w:ascii="Arial" w:hAnsi="Arial" w:eastAsia="黑体" w:cstheme="minorBidi"/>
          <w:b/>
          <w:kern w:val="2"/>
          <w:sz w:val="32"/>
          <w:szCs w:val="24"/>
          <w:lang w:val="en-US" w:eastAsia="zh-CN" w:bidi="ar-SA"/>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柬埔寨落地签证是指申请人不直接从中国境内取得柬埔寨签证前往柬埔寨，而是持护照等抵达柬埔寨口岸后，再签发签证。</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签证类型：旅游/商务签证</w:t>
      </w:r>
      <w:bookmarkStart w:id="2" w:name="_GoBack"/>
      <w:bookmarkEnd w:id="2"/>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有效期限：3个月</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停留期限：30天</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入境次数：单次</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0" w:leftChars="0" w:right="0" w:rightChars="0" w:firstLine="420" w:firstLineChars="200"/>
        <w:jc w:val="left"/>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黑体" w:hAnsi="黑体" w:eastAsia="黑体" w:cs="黑体"/>
          <w:b/>
          <w:kern w:val="2"/>
          <w:sz w:val="28"/>
          <w:szCs w:val="28"/>
          <w:lang w:val="en-US" w:eastAsia="zh-CN" w:bidi="ar-SA"/>
        </w:rPr>
      </w:pPr>
      <w:r>
        <w:rPr>
          <w:rFonts w:hint="eastAsia" w:ascii="黑体" w:hAnsi="黑体" w:eastAsia="黑体" w:cs="黑体"/>
          <w:b/>
          <w:kern w:val="2"/>
          <w:sz w:val="28"/>
          <w:szCs w:val="28"/>
          <w:lang w:val="en-US" w:eastAsia="zh-CN" w:bidi="ar-SA"/>
        </w:rPr>
        <w:t>所需材料:</w:t>
      </w:r>
    </w:p>
    <w:tbl>
      <w:tblPr>
        <w:tblStyle w:val="8"/>
        <w:tblpPr w:leftFromText="180" w:rightFromText="180" w:vertAnchor="text" w:horzAnchor="page" w:tblpXSpec="center" w:tblpY="472"/>
        <w:tblOverlap w:val="never"/>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6"/>
        <w:gridCol w:w="2625"/>
        <w:gridCol w:w="3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96" w:type="dxa"/>
          </w:tcPr>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center"/>
              <w:textAlignment w:val="auto"/>
              <w:outlineLvl w:val="9"/>
              <w:rPr>
                <w:rFonts w:hint="eastAsia" w:ascii="微软雅黑" w:hAnsi="微软雅黑" w:eastAsia="微软雅黑" w:cs="微软雅黑"/>
                <w:b/>
                <w:bCs/>
                <w:color w:val="auto"/>
                <w:kern w:val="2"/>
                <w:sz w:val="21"/>
                <w:szCs w:val="21"/>
                <w:vertAlign w:val="baseline"/>
                <w:lang w:val="en-US" w:eastAsia="zh-CN" w:bidi="zh-CN"/>
              </w:rPr>
            </w:pPr>
            <w:r>
              <w:rPr>
                <w:rFonts w:hint="eastAsia" w:ascii="微软雅黑" w:hAnsi="微软雅黑" w:eastAsia="微软雅黑" w:cs="微软雅黑"/>
                <w:b/>
                <w:bCs/>
                <w:color w:val="auto"/>
                <w:kern w:val="2"/>
                <w:sz w:val="21"/>
                <w:szCs w:val="21"/>
                <w:vertAlign w:val="baseline"/>
                <w:lang w:val="en-US" w:eastAsia="zh-CN" w:bidi="zh-CN"/>
              </w:rPr>
              <w:t>签发对象</w:t>
            </w:r>
          </w:p>
        </w:tc>
        <w:tc>
          <w:tcPr>
            <w:tcW w:w="2625" w:type="dxa"/>
          </w:tcPr>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center"/>
              <w:textAlignment w:val="auto"/>
              <w:outlineLvl w:val="9"/>
              <w:rPr>
                <w:rFonts w:hint="eastAsia" w:ascii="微软雅黑" w:hAnsi="微软雅黑" w:eastAsia="微软雅黑" w:cs="微软雅黑"/>
                <w:b/>
                <w:bCs/>
                <w:color w:val="auto"/>
                <w:kern w:val="2"/>
                <w:sz w:val="21"/>
                <w:szCs w:val="21"/>
                <w:vertAlign w:val="baseline"/>
                <w:lang w:val="en-US" w:eastAsia="zh-CN" w:bidi="zh-CN"/>
              </w:rPr>
            </w:pPr>
            <w:r>
              <w:rPr>
                <w:rFonts w:hint="eastAsia" w:ascii="微软雅黑" w:hAnsi="微软雅黑" w:eastAsia="微软雅黑" w:cs="微软雅黑"/>
                <w:b/>
                <w:bCs/>
                <w:color w:val="auto"/>
                <w:kern w:val="2"/>
                <w:sz w:val="21"/>
                <w:szCs w:val="21"/>
                <w:vertAlign w:val="baseline"/>
                <w:lang w:val="en-US" w:eastAsia="zh-CN" w:bidi="zh-CN"/>
              </w:rPr>
              <w:t>签证材料</w:t>
            </w:r>
          </w:p>
        </w:tc>
        <w:tc>
          <w:tcPr>
            <w:tcW w:w="3601" w:type="dxa"/>
          </w:tcPr>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center"/>
              <w:textAlignment w:val="auto"/>
              <w:outlineLvl w:val="9"/>
              <w:rPr>
                <w:rFonts w:hint="eastAsia" w:ascii="微软雅黑" w:hAnsi="微软雅黑" w:eastAsia="微软雅黑" w:cs="微软雅黑"/>
                <w:b/>
                <w:bCs/>
                <w:color w:val="auto"/>
                <w:kern w:val="2"/>
                <w:sz w:val="21"/>
                <w:szCs w:val="21"/>
                <w:vertAlign w:val="baseline"/>
                <w:lang w:val="en-US" w:eastAsia="zh-CN" w:bidi="zh-CN"/>
              </w:rPr>
            </w:pPr>
            <w:r>
              <w:rPr>
                <w:rFonts w:hint="eastAsia" w:ascii="微软雅黑" w:hAnsi="微软雅黑" w:eastAsia="微软雅黑" w:cs="微软雅黑"/>
                <w:b/>
                <w:bCs/>
                <w:color w:val="auto"/>
                <w:kern w:val="2"/>
                <w:sz w:val="21"/>
                <w:szCs w:val="21"/>
                <w:vertAlign w:val="baseline"/>
                <w:lang w:val="en-US" w:eastAsia="zh-CN" w:bidi="zh-CN"/>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96" w:type="dxa"/>
            <w:vMerge w:val="restart"/>
          </w:tcPr>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发给来柬旅游、投资、经商、劳务的人员。</w:t>
            </w:r>
          </w:p>
        </w:tc>
        <w:tc>
          <w:tcPr>
            <w:tcW w:w="2625" w:type="dxa"/>
          </w:tcPr>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center"/>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center"/>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签证申请表</w:t>
            </w:r>
          </w:p>
        </w:tc>
        <w:tc>
          <w:tcPr>
            <w:tcW w:w="3601" w:type="dxa"/>
          </w:tcPr>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•真实完整填写并由本人中文签字</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•需要在申请表照片框内贴一张照片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96" w:type="dxa"/>
            <w:vMerge w:val="continue"/>
          </w:tcPr>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p>
        </w:tc>
        <w:tc>
          <w:tcPr>
            <w:tcW w:w="2625" w:type="dxa"/>
          </w:tcPr>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center"/>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center"/>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出入境表格</w:t>
            </w:r>
          </w:p>
        </w:tc>
        <w:tc>
          <w:tcPr>
            <w:tcW w:w="3601" w:type="dxa"/>
          </w:tcPr>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•所填内容真实完整</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•字迹要工整清晰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96" w:type="dxa"/>
            <w:vMerge w:val="continue"/>
          </w:tcPr>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p>
        </w:tc>
        <w:tc>
          <w:tcPr>
            <w:tcW w:w="2625" w:type="dxa"/>
          </w:tcPr>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center"/>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center"/>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护照</w:t>
            </w:r>
          </w:p>
        </w:tc>
        <w:tc>
          <w:tcPr>
            <w:tcW w:w="3601" w:type="dxa"/>
          </w:tcPr>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•护照完整无破损、无水渍</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•有效期离行程结束后至少有6个月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96" w:type="dxa"/>
            <w:vMerge w:val="continue"/>
          </w:tcPr>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p>
        </w:tc>
        <w:tc>
          <w:tcPr>
            <w:tcW w:w="2625" w:type="dxa"/>
          </w:tcPr>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center"/>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jc w:val="center"/>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照片</w:t>
            </w:r>
          </w:p>
        </w:tc>
        <w:tc>
          <w:tcPr>
            <w:tcW w:w="3601" w:type="dxa"/>
          </w:tcPr>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•近6个月内拍摄彩色2寸照片2张，相同底版</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•规格：35mmX45mm 长方形</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val="0"/>
                <w:bCs w:val="0"/>
                <w:color w:val="auto"/>
                <w:kern w:val="2"/>
                <w:sz w:val="21"/>
                <w:szCs w:val="21"/>
                <w:vertAlign w:val="baseline"/>
                <w:lang w:val="en-US" w:eastAsia="zh-CN" w:bidi="zh-CN"/>
              </w:rPr>
              <w:t>•白色背景</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微软雅黑" w:hAnsi="微软雅黑" w:eastAsia="微软雅黑" w:cs="微软雅黑"/>
          <w:b/>
          <w:bCs/>
          <w:color w:val="FF0000"/>
          <w:sz w:val="21"/>
          <w:szCs w:val="21"/>
          <w:lang w:val="en-US"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leftChars="0" w:right="0" w:rightChars="0"/>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r>
        <w:rPr>
          <w:rFonts w:hint="eastAsia" w:ascii="微软雅黑" w:hAnsi="微软雅黑" w:eastAsia="微软雅黑" w:cs="微软雅黑"/>
          <w:b/>
          <w:bCs/>
          <w:color w:val="FF0000"/>
          <w:kern w:val="2"/>
          <w:sz w:val="21"/>
          <w:szCs w:val="21"/>
          <w:vertAlign w:val="baseline"/>
          <w:lang w:val="en-US" w:eastAsia="zh-CN" w:bidi="zh-CN"/>
        </w:rPr>
        <w:t>温馨提示</w:t>
      </w:r>
      <w:bookmarkStart w:id="1" w:name="OLE_LINK2"/>
      <w:r>
        <w:rPr>
          <w:rFonts w:hint="eastAsia" w:ascii="微软雅黑" w:hAnsi="微软雅黑" w:eastAsia="微软雅黑" w:cs="微软雅黑"/>
          <w:b/>
          <w:bCs/>
          <w:color w:val="FF0000"/>
          <w:kern w:val="2"/>
          <w:sz w:val="21"/>
          <w:szCs w:val="21"/>
          <w:vertAlign w:val="baseline"/>
          <w:lang w:val="en-US" w:eastAsia="zh-CN" w:bidi="zh-CN"/>
        </w:rPr>
        <w:t xml:space="preserve">： </w:t>
      </w:r>
      <w:r>
        <w:rPr>
          <w:rFonts w:hint="eastAsia" w:ascii="微软雅黑" w:hAnsi="微软雅黑" w:eastAsia="微软雅黑" w:cs="微软雅黑"/>
          <w:b w:val="0"/>
          <w:bCs w:val="0"/>
          <w:color w:val="auto"/>
          <w:kern w:val="2"/>
          <w:sz w:val="21"/>
          <w:szCs w:val="21"/>
          <w:vertAlign w:val="baseline"/>
          <w:lang w:val="en-US" w:eastAsia="zh-CN" w:bidi="zh-CN"/>
        </w:rPr>
        <w:t>柬埔寨落地签证对于入境口岸是有要求的，只有在指定口岸才可以办理落地签证。而且签证政策随时可以有变动，所以建议申请人申请柬埔寨签证的其他方式。</w:t>
      </w:r>
      <w:bookmarkEnd w:id="1"/>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0" w:lineRule="atLeast"/>
        <w:ind w:right="0" w:rightChars="0"/>
        <w:jc w:val="left"/>
        <w:textAlignment w:val="auto"/>
        <w:outlineLvl w:val="9"/>
        <w:rPr>
          <w:rFonts w:hint="eastAsia" w:ascii="微软雅黑" w:hAnsi="微软雅黑" w:eastAsia="微软雅黑" w:cs="微软雅黑"/>
          <w:b w:val="0"/>
          <w:bCs w:val="0"/>
          <w:color w:val="auto"/>
          <w:kern w:val="2"/>
          <w:sz w:val="21"/>
          <w:szCs w:val="21"/>
          <w:vertAlign w:val="baseline"/>
          <w:lang w:val="en-US" w:eastAsia="zh-CN" w:bidi="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Light">
    <w:altName w:val="黑体"/>
    <w:panose1 w:val="020B0502040204020203"/>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Dotum">
    <w:panose1 w:val="020B0600000101010101"/>
    <w:charset w:val="81"/>
    <w:family w:val="auto"/>
    <w:pitch w:val="default"/>
    <w:sig w:usb0="B00002AF" w:usb1="69D77CFB" w:usb2="00000030" w:usb3="00000000" w:csb0="4008009F" w:csb1="DFD70000"/>
  </w:font>
  <w:font w:name="새굴림">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ulim">
    <w:panose1 w:val="020B0600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Arial Unicode MS">
    <w:panose1 w:val="020B0604020202020204"/>
    <w:charset w:val="86"/>
    <w:family w:val="auto"/>
    <w:pitch w:val="default"/>
    <w:sig w:usb0="FFFFFFFF" w:usb1="E9FFFFFF" w:usb2="0000003F" w:usb3="00000000" w:csb0="603F01FF" w:csb1="FFFF0000"/>
  </w:font>
  <w:font w:name="叶根友毛笔行书2.0版">
    <w:altName w:val="宋体"/>
    <w:panose1 w:val="02010601030101010101"/>
    <w:charset w:val="86"/>
    <w:family w:val="auto"/>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Theme="minorEastAsia"/>
        <w:lang w:eastAsia="zh-CN"/>
      </w:rPr>
    </w:pPr>
    <w:r>
      <w:rPr>
        <w:rFonts w:hint="eastAsia" w:eastAsiaTheme="minorEastAsia"/>
        <w:lang w:eastAsia="zh-CN"/>
      </w:rPr>
      <w:drawing>
        <wp:anchor distT="0" distB="0" distL="114300" distR="114300" simplePos="0" relativeHeight="251658240" behindDoc="1" locked="0" layoutInCell="1" allowOverlap="1">
          <wp:simplePos x="0" y="0"/>
          <wp:positionH relativeFrom="column">
            <wp:posOffset>-76200</wp:posOffset>
          </wp:positionH>
          <wp:positionV relativeFrom="paragraph">
            <wp:posOffset>0</wp:posOffset>
          </wp:positionV>
          <wp:extent cx="991235" cy="614680"/>
          <wp:effectExtent l="0" t="0" r="75565" b="0"/>
          <wp:wrapThrough wrapText="bothSides">
            <wp:wrapPolygon>
              <wp:start x="8717" y="2678"/>
              <wp:lineTo x="1660" y="2678"/>
              <wp:lineTo x="0" y="4686"/>
              <wp:lineTo x="0" y="20083"/>
              <wp:lineTo x="21171" y="20083"/>
              <wp:lineTo x="21171" y="2678"/>
              <wp:lineTo x="12038" y="2678"/>
              <wp:lineTo x="8717" y="2678"/>
            </wp:wrapPolygon>
          </wp:wrapThrough>
          <wp:docPr id="1" name="图片 1" descr="未标题-3(已去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3(已去底)"/>
                  <pic:cNvPicPr>
                    <a:picLocks noChangeAspect="1"/>
                  </pic:cNvPicPr>
                </pic:nvPicPr>
                <pic:blipFill>
                  <a:blip r:embed="rId1"/>
                  <a:stretch>
                    <a:fillRect/>
                  </a:stretch>
                </pic:blipFill>
                <pic:spPr>
                  <a:xfrm>
                    <a:off x="0" y="0"/>
                    <a:ext cx="991235" cy="61468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673486"/>
    <w:rsid w:val="168B6922"/>
    <w:rsid w:val="1EEF7066"/>
    <w:rsid w:val="1F673486"/>
    <w:rsid w:val="393A3009"/>
    <w:rsid w:val="6E3352A4"/>
    <w:rsid w:val="7E8106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2017-04-13T02:00:00Z</dcterms:created>
  <dc:creator>Administrator</dc:creator>
  <cp:lastModifiedBy>Administrator</cp:lastModifiedBy>
  <dcterms:modified xsi:type="dcterms:W3CDTF">2017-04-14T08:11:24Z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